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7C4D" w14:textId="77777777" w:rsidR="00461252" w:rsidRPr="006B6C95" w:rsidRDefault="008D4C71" w:rsidP="00461252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6B6C95">
        <w:rPr>
          <w:b/>
          <w:sz w:val="24"/>
          <w:szCs w:val="24"/>
        </w:rPr>
        <w:t>ПОРЯДОК</w:t>
      </w:r>
    </w:p>
    <w:p w14:paraId="64776FCF" w14:textId="77777777" w:rsidR="00DD1257" w:rsidRPr="006B6C95" w:rsidRDefault="008D4C71" w:rsidP="00461252">
      <w:pPr>
        <w:spacing w:after="0" w:line="259" w:lineRule="auto"/>
        <w:ind w:left="0" w:right="0" w:firstLine="0"/>
        <w:jc w:val="center"/>
        <w:rPr>
          <w:sz w:val="24"/>
          <w:szCs w:val="24"/>
        </w:rPr>
      </w:pPr>
      <w:r w:rsidRPr="006B6C95">
        <w:rPr>
          <w:b/>
          <w:sz w:val="24"/>
          <w:szCs w:val="24"/>
        </w:rPr>
        <w:t xml:space="preserve">подачи </w:t>
      </w:r>
      <w:r w:rsidR="00461252" w:rsidRPr="006B6C95">
        <w:rPr>
          <w:b/>
          <w:sz w:val="24"/>
          <w:szCs w:val="24"/>
        </w:rPr>
        <w:t>предложений по улучшениям</w:t>
      </w:r>
    </w:p>
    <w:p w14:paraId="5509503C" w14:textId="77777777" w:rsidR="00DD1257" w:rsidRPr="006B6C95" w:rsidRDefault="00551B17">
      <w:pPr>
        <w:spacing w:after="0" w:line="259" w:lineRule="auto"/>
        <w:ind w:left="1260" w:right="0" w:firstLine="0"/>
        <w:jc w:val="left"/>
        <w:rPr>
          <w:sz w:val="24"/>
          <w:szCs w:val="24"/>
        </w:rPr>
      </w:pPr>
      <w:r w:rsidRPr="006B6C95">
        <w:rPr>
          <w:b/>
          <w:sz w:val="24"/>
          <w:szCs w:val="24"/>
        </w:rPr>
        <w:t xml:space="preserve"> </w:t>
      </w:r>
      <w:r w:rsidRPr="006B6C95">
        <w:rPr>
          <w:sz w:val="24"/>
          <w:szCs w:val="24"/>
        </w:rPr>
        <w:t xml:space="preserve"> </w:t>
      </w:r>
      <w:r w:rsidRPr="006B6C95">
        <w:rPr>
          <w:b/>
          <w:sz w:val="24"/>
          <w:szCs w:val="24"/>
        </w:rPr>
        <w:t xml:space="preserve"> </w:t>
      </w:r>
    </w:p>
    <w:p w14:paraId="6157E72F" w14:textId="77777777" w:rsidR="00DD1257" w:rsidRPr="006B6C95" w:rsidRDefault="004962A6" w:rsidP="005F569D">
      <w:pPr>
        <w:ind w:right="139" w:firstLine="699"/>
        <w:rPr>
          <w:sz w:val="24"/>
          <w:szCs w:val="24"/>
        </w:rPr>
      </w:pPr>
      <w:r w:rsidRPr="006B6C95">
        <w:rPr>
          <w:sz w:val="24"/>
          <w:szCs w:val="24"/>
        </w:rPr>
        <w:t>От реализации предложений по улучшению может быть получен существенный технический или экономический эффект.</w:t>
      </w:r>
      <w:r w:rsidR="00551B17" w:rsidRPr="006B6C95">
        <w:rPr>
          <w:b/>
          <w:sz w:val="24"/>
          <w:szCs w:val="24"/>
        </w:rPr>
        <w:t xml:space="preserve"> </w:t>
      </w:r>
    </w:p>
    <w:p w14:paraId="044CEAAB" w14:textId="77777777" w:rsidR="00DD1257" w:rsidRPr="006B6C95" w:rsidRDefault="008D4C71" w:rsidP="008D4C71">
      <w:pPr>
        <w:ind w:left="0" w:right="139" w:firstLine="720"/>
        <w:rPr>
          <w:sz w:val="24"/>
          <w:szCs w:val="24"/>
        </w:rPr>
      </w:pPr>
      <w:r w:rsidRPr="006B6C95">
        <w:rPr>
          <w:sz w:val="24"/>
          <w:szCs w:val="24"/>
        </w:rPr>
        <w:t>В данном документе определен</w:t>
      </w:r>
      <w:r w:rsidR="00551B17" w:rsidRPr="006B6C95">
        <w:rPr>
          <w:sz w:val="24"/>
          <w:szCs w:val="24"/>
        </w:rPr>
        <w:t xml:space="preserve"> порядок </w:t>
      </w:r>
      <w:r w:rsidR="00FD63CE" w:rsidRPr="006B6C95">
        <w:rPr>
          <w:sz w:val="24"/>
          <w:szCs w:val="24"/>
        </w:rPr>
        <w:t>подачи и рассмотрения на Предприятии</w:t>
      </w:r>
      <w:r w:rsidRPr="006B6C95">
        <w:rPr>
          <w:sz w:val="24"/>
          <w:szCs w:val="24"/>
        </w:rPr>
        <w:t xml:space="preserve"> предложений по улучшениям.</w:t>
      </w:r>
      <w:r w:rsidR="00551B17" w:rsidRPr="006B6C95">
        <w:rPr>
          <w:sz w:val="24"/>
          <w:szCs w:val="24"/>
        </w:rPr>
        <w:t xml:space="preserve"> </w:t>
      </w:r>
    </w:p>
    <w:p w14:paraId="15D34783" w14:textId="77777777" w:rsidR="00DD1257" w:rsidRPr="006B6C95" w:rsidRDefault="00551B17" w:rsidP="00CC2D59">
      <w:pPr>
        <w:ind w:left="0" w:right="139" w:firstLine="720"/>
        <w:rPr>
          <w:sz w:val="24"/>
          <w:szCs w:val="24"/>
        </w:rPr>
      </w:pPr>
      <w:r w:rsidRPr="006B6C95">
        <w:rPr>
          <w:sz w:val="24"/>
          <w:szCs w:val="24"/>
        </w:rPr>
        <w:t xml:space="preserve">Действие </w:t>
      </w:r>
      <w:r w:rsidR="008D4C71" w:rsidRPr="006B6C95">
        <w:rPr>
          <w:sz w:val="24"/>
          <w:szCs w:val="24"/>
        </w:rPr>
        <w:t>настоящего документа</w:t>
      </w:r>
      <w:r w:rsidR="00CC2D59" w:rsidRPr="006B6C95">
        <w:rPr>
          <w:sz w:val="24"/>
          <w:szCs w:val="24"/>
        </w:rPr>
        <w:t xml:space="preserve"> </w:t>
      </w:r>
      <w:r w:rsidRPr="006B6C95">
        <w:rPr>
          <w:sz w:val="24"/>
          <w:szCs w:val="24"/>
        </w:rPr>
        <w:t>распространяе</w:t>
      </w:r>
      <w:r w:rsidR="00CC2D59" w:rsidRPr="006B6C95">
        <w:rPr>
          <w:sz w:val="24"/>
          <w:szCs w:val="24"/>
        </w:rPr>
        <w:t>тся на всех сотрудников Предприятия</w:t>
      </w:r>
      <w:r w:rsidRPr="006B6C95">
        <w:rPr>
          <w:sz w:val="24"/>
          <w:szCs w:val="24"/>
        </w:rPr>
        <w:t xml:space="preserve">. </w:t>
      </w:r>
    </w:p>
    <w:p w14:paraId="656B3891" w14:textId="77777777" w:rsidR="008D4C71" w:rsidRPr="006B6C95" w:rsidRDefault="00551B17" w:rsidP="008D4C71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6B6C95">
        <w:rPr>
          <w:sz w:val="24"/>
          <w:szCs w:val="24"/>
        </w:rPr>
        <w:t xml:space="preserve"> </w:t>
      </w:r>
    </w:p>
    <w:p w14:paraId="5D65F38E" w14:textId="77777777" w:rsidR="00DD1257" w:rsidRPr="006B6C95" w:rsidRDefault="00BD67F6" w:rsidP="00BD67F6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6B6C95">
        <w:rPr>
          <w:b/>
          <w:sz w:val="24"/>
          <w:szCs w:val="24"/>
        </w:rPr>
        <w:t>Общие требования</w:t>
      </w:r>
      <w:r w:rsidR="00551B17" w:rsidRPr="006B6C95">
        <w:rPr>
          <w:rFonts w:ascii="Arial" w:eastAsia="Arial" w:hAnsi="Arial" w:cs="Arial"/>
          <w:sz w:val="24"/>
          <w:szCs w:val="24"/>
        </w:rPr>
        <w:t xml:space="preserve"> </w:t>
      </w:r>
      <w:r w:rsidR="00551B17" w:rsidRPr="006B6C95">
        <w:rPr>
          <w:sz w:val="24"/>
          <w:szCs w:val="24"/>
        </w:rPr>
        <w:t xml:space="preserve"> </w:t>
      </w:r>
    </w:p>
    <w:p w14:paraId="2B3D8978" w14:textId="77777777" w:rsidR="00177F5C" w:rsidRPr="006B6C95" w:rsidRDefault="00551B17" w:rsidP="00177F5C">
      <w:pPr>
        <w:ind w:left="0" w:right="139" w:firstLine="709"/>
        <w:rPr>
          <w:sz w:val="24"/>
          <w:szCs w:val="24"/>
        </w:rPr>
      </w:pPr>
      <w:r w:rsidRPr="006B6C95">
        <w:rPr>
          <w:rFonts w:ascii="Arial" w:eastAsia="Arial" w:hAnsi="Arial" w:cs="Arial"/>
          <w:sz w:val="24"/>
          <w:szCs w:val="24"/>
        </w:rPr>
        <w:t xml:space="preserve"> </w:t>
      </w:r>
      <w:r w:rsidRPr="006B6C95">
        <w:rPr>
          <w:sz w:val="24"/>
          <w:szCs w:val="24"/>
        </w:rPr>
        <w:t>Предложениями по улучшениям признаются любые предложения, я</w:t>
      </w:r>
      <w:r w:rsidR="00177F5C" w:rsidRPr="006B6C95">
        <w:rPr>
          <w:sz w:val="24"/>
          <w:szCs w:val="24"/>
        </w:rPr>
        <w:t xml:space="preserve">вляющиеся </w:t>
      </w:r>
      <w:r w:rsidR="004040F5" w:rsidRPr="006B6C95">
        <w:rPr>
          <w:sz w:val="24"/>
          <w:szCs w:val="24"/>
        </w:rPr>
        <w:t xml:space="preserve">потенциально </w:t>
      </w:r>
      <w:r w:rsidR="00177F5C" w:rsidRPr="006B6C95">
        <w:rPr>
          <w:sz w:val="24"/>
          <w:szCs w:val="24"/>
        </w:rPr>
        <w:t>эффективными для Предприятия</w:t>
      </w:r>
      <w:r w:rsidRPr="006B6C95">
        <w:rPr>
          <w:b/>
          <w:sz w:val="24"/>
          <w:szCs w:val="24"/>
        </w:rPr>
        <w:t xml:space="preserve"> </w:t>
      </w:r>
      <w:r w:rsidR="00177F5C" w:rsidRPr="006B6C95">
        <w:rPr>
          <w:sz w:val="24"/>
          <w:szCs w:val="24"/>
        </w:rPr>
        <w:t>и способствующие:</w:t>
      </w:r>
    </w:p>
    <w:p w14:paraId="72CF963C" w14:textId="77777777" w:rsidR="00177F5C" w:rsidRPr="006B6C95" w:rsidRDefault="00177F5C" w:rsidP="009D7618">
      <w:pPr>
        <w:ind w:right="139" w:firstLine="699"/>
        <w:rPr>
          <w:sz w:val="24"/>
          <w:szCs w:val="24"/>
        </w:rPr>
      </w:pPr>
      <w:r w:rsidRPr="006B6C95">
        <w:rPr>
          <w:sz w:val="24"/>
          <w:szCs w:val="24"/>
        </w:rPr>
        <w:t xml:space="preserve">- </w:t>
      </w:r>
      <w:r w:rsidR="009D2662" w:rsidRPr="006B6C95">
        <w:rPr>
          <w:sz w:val="24"/>
          <w:szCs w:val="24"/>
        </w:rPr>
        <w:t>повышению</w:t>
      </w:r>
      <w:r w:rsidRPr="006B6C95">
        <w:rPr>
          <w:sz w:val="24"/>
          <w:szCs w:val="24"/>
        </w:rPr>
        <w:t xml:space="preserve"> качества выполняемых работ; </w:t>
      </w:r>
    </w:p>
    <w:p w14:paraId="20C36D3E" w14:textId="77777777" w:rsidR="00DD1257" w:rsidRPr="006B6C95" w:rsidRDefault="00177F5C" w:rsidP="009D7618">
      <w:pPr>
        <w:ind w:right="139" w:firstLine="699"/>
        <w:rPr>
          <w:sz w:val="24"/>
          <w:szCs w:val="24"/>
        </w:rPr>
      </w:pPr>
      <w:r w:rsidRPr="006B6C95">
        <w:rPr>
          <w:sz w:val="24"/>
          <w:szCs w:val="24"/>
        </w:rPr>
        <w:t xml:space="preserve">- </w:t>
      </w:r>
      <w:r w:rsidR="00551B17" w:rsidRPr="006B6C95">
        <w:rPr>
          <w:sz w:val="24"/>
          <w:szCs w:val="24"/>
        </w:rPr>
        <w:t>повышению уровня безопасности</w:t>
      </w:r>
      <w:r w:rsidR="00102E77" w:rsidRPr="006B6C95">
        <w:rPr>
          <w:sz w:val="24"/>
          <w:szCs w:val="24"/>
        </w:rPr>
        <w:t xml:space="preserve"> ведения</w:t>
      </w:r>
      <w:r w:rsidR="009D2662" w:rsidRPr="006B6C95">
        <w:rPr>
          <w:sz w:val="24"/>
          <w:szCs w:val="24"/>
        </w:rPr>
        <w:t xml:space="preserve"> работ</w:t>
      </w:r>
      <w:r w:rsidR="00551B17" w:rsidRPr="006B6C95">
        <w:rPr>
          <w:sz w:val="24"/>
          <w:szCs w:val="24"/>
        </w:rPr>
        <w:t xml:space="preserve">; </w:t>
      </w:r>
    </w:p>
    <w:p w14:paraId="0442974E" w14:textId="77777777" w:rsidR="00DD1257" w:rsidRPr="006B6C95" w:rsidRDefault="00177F5C" w:rsidP="009D7618">
      <w:pPr>
        <w:ind w:right="139" w:firstLine="699"/>
        <w:rPr>
          <w:sz w:val="24"/>
          <w:szCs w:val="24"/>
        </w:rPr>
      </w:pPr>
      <w:r w:rsidRPr="006B6C95">
        <w:rPr>
          <w:sz w:val="24"/>
          <w:szCs w:val="24"/>
        </w:rPr>
        <w:t xml:space="preserve">- </w:t>
      </w:r>
      <w:r w:rsidR="00102E77" w:rsidRPr="006B6C95">
        <w:rPr>
          <w:sz w:val="24"/>
          <w:szCs w:val="24"/>
        </w:rPr>
        <w:t>экономии</w:t>
      </w:r>
      <w:r w:rsidR="009D2662" w:rsidRPr="006B6C95">
        <w:rPr>
          <w:sz w:val="24"/>
          <w:szCs w:val="24"/>
        </w:rPr>
        <w:t xml:space="preserve"> ресурсов предприятия</w:t>
      </w:r>
      <w:r w:rsidR="00551B17" w:rsidRPr="006B6C95">
        <w:rPr>
          <w:sz w:val="24"/>
          <w:szCs w:val="24"/>
        </w:rPr>
        <w:t xml:space="preserve">; </w:t>
      </w:r>
    </w:p>
    <w:p w14:paraId="09B32C28" w14:textId="77777777" w:rsidR="00DD1257" w:rsidRPr="006B6C95" w:rsidRDefault="00177F5C" w:rsidP="009D7618">
      <w:pPr>
        <w:ind w:right="139" w:firstLine="699"/>
        <w:rPr>
          <w:sz w:val="24"/>
          <w:szCs w:val="24"/>
        </w:rPr>
      </w:pPr>
      <w:r w:rsidRPr="006B6C95">
        <w:rPr>
          <w:sz w:val="24"/>
          <w:szCs w:val="24"/>
        </w:rPr>
        <w:t xml:space="preserve">- </w:t>
      </w:r>
      <w:r w:rsidR="00551B17" w:rsidRPr="006B6C95">
        <w:rPr>
          <w:sz w:val="24"/>
          <w:szCs w:val="24"/>
        </w:rPr>
        <w:t>улучшению орган</w:t>
      </w:r>
      <w:r w:rsidR="00102E77" w:rsidRPr="006B6C95">
        <w:rPr>
          <w:sz w:val="24"/>
          <w:szCs w:val="24"/>
        </w:rPr>
        <w:t>изации рабочего места и условий</w:t>
      </w:r>
      <w:r w:rsidR="00551B17" w:rsidRPr="006B6C95">
        <w:rPr>
          <w:sz w:val="24"/>
          <w:szCs w:val="24"/>
        </w:rPr>
        <w:t xml:space="preserve"> труда; </w:t>
      </w:r>
    </w:p>
    <w:p w14:paraId="39B1C370" w14:textId="77777777" w:rsidR="00DD1257" w:rsidRPr="006B6C95" w:rsidRDefault="00177F5C" w:rsidP="009D7618">
      <w:pPr>
        <w:ind w:right="139" w:firstLine="699"/>
        <w:rPr>
          <w:sz w:val="24"/>
          <w:szCs w:val="24"/>
        </w:rPr>
      </w:pPr>
      <w:r w:rsidRPr="006B6C95">
        <w:rPr>
          <w:sz w:val="24"/>
          <w:szCs w:val="24"/>
        </w:rPr>
        <w:t xml:space="preserve">- </w:t>
      </w:r>
      <w:r w:rsidR="00551B17" w:rsidRPr="006B6C95">
        <w:rPr>
          <w:sz w:val="24"/>
          <w:szCs w:val="24"/>
        </w:rPr>
        <w:t>сокраще</w:t>
      </w:r>
      <w:r w:rsidR="00D53F61" w:rsidRPr="006B6C95">
        <w:rPr>
          <w:sz w:val="24"/>
          <w:szCs w:val="24"/>
        </w:rPr>
        <w:t>нию времени выполнения работ</w:t>
      </w:r>
      <w:r w:rsidR="00551B17" w:rsidRPr="006B6C95">
        <w:rPr>
          <w:sz w:val="24"/>
          <w:szCs w:val="24"/>
        </w:rPr>
        <w:t xml:space="preserve">. </w:t>
      </w:r>
    </w:p>
    <w:p w14:paraId="73A36F69" w14:textId="77777777" w:rsidR="00DD1257" w:rsidRPr="006B6C95" w:rsidRDefault="00551B17" w:rsidP="00177F5C">
      <w:pPr>
        <w:ind w:left="0" w:right="139" w:firstLine="709"/>
        <w:rPr>
          <w:sz w:val="24"/>
          <w:szCs w:val="24"/>
        </w:rPr>
      </w:pPr>
      <w:r w:rsidRPr="006B6C95">
        <w:rPr>
          <w:sz w:val="24"/>
          <w:szCs w:val="24"/>
        </w:rPr>
        <w:t xml:space="preserve">Не признаются в качестве ППУ предложения: </w:t>
      </w:r>
    </w:p>
    <w:p w14:paraId="5FF5F32C" w14:textId="77777777" w:rsidR="00DD1257" w:rsidRPr="006B6C95" w:rsidRDefault="00177F5C" w:rsidP="009D7618">
      <w:pPr>
        <w:ind w:right="139" w:firstLine="699"/>
        <w:rPr>
          <w:sz w:val="24"/>
          <w:szCs w:val="24"/>
        </w:rPr>
      </w:pPr>
      <w:r w:rsidRPr="006B6C95">
        <w:rPr>
          <w:sz w:val="24"/>
          <w:szCs w:val="24"/>
        </w:rPr>
        <w:t xml:space="preserve">- </w:t>
      </w:r>
      <w:r w:rsidR="00551B17" w:rsidRPr="006B6C95">
        <w:rPr>
          <w:sz w:val="24"/>
          <w:szCs w:val="24"/>
        </w:rPr>
        <w:t>однотипные (подан</w:t>
      </w:r>
      <w:r w:rsidR="00102E77" w:rsidRPr="006B6C95">
        <w:rPr>
          <w:sz w:val="24"/>
          <w:szCs w:val="24"/>
        </w:rPr>
        <w:t>ные ранее</w:t>
      </w:r>
      <w:r w:rsidR="00551B17" w:rsidRPr="006B6C95">
        <w:rPr>
          <w:sz w:val="24"/>
          <w:szCs w:val="24"/>
        </w:rPr>
        <w:t xml:space="preserve">); </w:t>
      </w:r>
    </w:p>
    <w:p w14:paraId="797ECBB4" w14:textId="77777777" w:rsidR="00DD1257" w:rsidRPr="006B6C95" w:rsidRDefault="00177F5C" w:rsidP="009D7618">
      <w:pPr>
        <w:ind w:right="139" w:firstLine="699"/>
        <w:rPr>
          <w:sz w:val="24"/>
          <w:szCs w:val="24"/>
        </w:rPr>
      </w:pPr>
      <w:r w:rsidRPr="006B6C95">
        <w:rPr>
          <w:sz w:val="24"/>
          <w:szCs w:val="24"/>
        </w:rPr>
        <w:t xml:space="preserve">- </w:t>
      </w:r>
      <w:r w:rsidR="00551B17" w:rsidRPr="006B6C95">
        <w:rPr>
          <w:sz w:val="24"/>
          <w:szCs w:val="24"/>
        </w:rPr>
        <w:t xml:space="preserve">выполняемые по распоряжению руководства; </w:t>
      </w:r>
    </w:p>
    <w:p w14:paraId="1059A7BD" w14:textId="77777777" w:rsidR="00DD1257" w:rsidRPr="006B6C95" w:rsidRDefault="00177F5C" w:rsidP="009D7618">
      <w:pPr>
        <w:ind w:right="139" w:firstLine="699"/>
        <w:rPr>
          <w:sz w:val="24"/>
          <w:szCs w:val="24"/>
        </w:rPr>
      </w:pPr>
      <w:r w:rsidRPr="006B6C95">
        <w:rPr>
          <w:sz w:val="24"/>
          <w:szCs w:val="24"/>
        </w:rPr>
        <w:t xml:space="preserve">- </w:t>
      </w:r>
      <w:r w:rsidR="00551B17" w:rsidRPr="006B6C95">
        <w:rPr>
          <w:sz w:val="24"/>
          <w:szCs w:val="24"/>
        </w:rPr>
        <w:t xml:space="preserve">являющиеся требованиями нормативных документов; </w:t>
      </w:r>
    </w:p>
    <w:p w14:paraId="5A84AE23" w14:textId="77777777" w:rsidR="00DD1257" w:rsidRPr="006B6C95" w:rsidRDefault="00177F5C" w:rsidP="009D7618">
      <w:pPr>
        <w:ind w:right="139" w:firstLine="699"/>
        <w:rPr>
          <w:sz w:val="24"/>
          <w:szCs w:val="24"/>
        </w:rPr>
      </w:pPr>
      <w:r w:rsidRPr="006B6C95">
        <w:rPr>
          <w:sz w:val="24"/>
          <w:szCs w:val="24"/>
        </w:rPr>
        <w:t xml:space="preserve">- </w:t>
      </w:r>
      <w:r w:rsidR="00551B17" w:rsidRPr="006B6C95">
        <w:rPr>
          <w:sz w:val="24"/>
          <w:szCs w:val="24"/>
        </w:rPr>
        <w:t xml:space="preserve">требующие существенных финансовых затрат и не влекущие существенных улучшений; </w:t>
      </w:r>
    </w:p>
    <w:p w14:paraId="2F196290" w14:textId="77777777" w:rsidR="00BD67F6" w:rsidRPr="006B6C95" w:rsidRDefault="00177F5C" w:rsidP="009D7618">
      <w:pPr>
        <w:ind w:right="139" w:firstLine="699"/>
        <w:rPr>
          <w:sz w:val="24"/>
          <w:szCs w:val="24"/>
        </w:rPr>
      </w:pPr>
      <w:r w:rsidRPr="006B6C95">
        <w:rPr>
          <w:sz w:val="24"/>
          <w:szCs w:val="24"/>
        </w:rPr>
        <w:t xml:space="preserve">- </w:t>
      </w:r>
      <w:r w:rsidR="00551B17" w:rsidRPr="006B6C95">
        <w:rPr>
          <w:sz w:val="24"/>
          <w:szCs w:val="24"/>
        </w:rPr>
        <w:t>влекущие за собой нарушения техники безопасности.</w:t>
      </w:r>
    </w:p>
    <w:p w14:paraId="7BE6ECB9" w14:textId="77777777" w:rsidR="00DD1257" w:rsidRPr="006B6C95" w:rsidRDefault="00551B17" w:rsidP="004D2534">
      <w:pPr>
        <w:ind w:left="0" w:right="139" w:firstLine="709"/>
        <w:rPr>
          <w:b/>
          <w:sz w:val="24"/>
          <w:szCs w:val="24"/>
        </w:rPr>
      </w:pPr>
      <w:r w:rsidRPr="006B6C95">
        <w:rPr>
          <w:b/>
          <w:sz w:val="24"/>
          <w:szCs w:val="24"/>
        </w:rPr>
        <w:t xml:space="preserve">Руководитель подразделения: </w:t>
      </w:r>
    </w:p>
    <w:p w14:paraId="6514812C" w14:textId="77777777" w:rsidR="00DD1257" w:rsidRPr="006B6C95" w:rsidRDefault="004D2534" w:rsidP="009D7618">
      <w:pPr>
        <w:ind w:right="139" w:firstLine="699"/>
        <w:rPr>
          <w:sz w:val="24"/>
          <w:szCs w:val="24"/>
        </w:rPr>
      </w:pPr>
      <w:r w:rsidRPr="006B6C95">
        <w:rPr>
          <w:sz w:val="24"/>
          <w:szCs w:val="24"/>
        </w:rPr>
        <w:t xml:space="preserve">- </w:t>
      </w:r>
      <w:r w:rsidR="00527A62" w:rsidRPr="006B6C95">
        <w:rPr>
          <w:sz w:val="24"/>
          <w:szCs w:val="24"/>
        </w:rPr>
        <w:t>помогает</w:t>
      </w:r>
      <w:r w:rsidR="00551B17" w:rsidRPr="006B6C95">
        <w:rPr>
          <w:sz w:val="24"/>
          <w:szCs w:val="24"/>
        </w:rPr>
        <w:t xml:space="preserve"> в оформлении ППУ в части формулировок</w:t>
      </w:r>
      <w:r w:rsidR="00BD67F6" w:rsidRPr="006B6C95">
        <w:rPr>
          <w:sz w:val="24"/>
          <w:szCs w:val="24"/>
        </w:rPr>
        <w:t xml:space="preserve"> </w:t>
      </w:r>
      <w:r w:rsidR="00527A62" w:rsidRPr="006B6C95">
        <w:rPr>
          <w:sz w:val="24"/>
          <w:szCs w:val="24"/>
        </w:rPr>
        <w:t xml:space="preserve">и </w:t>
      </w:r>
      <w:r w:rsidR="00BD67F6" w:rsidRPr="006B6C95">
        <w:rPr>
          <w:sz w:val="24"/>
          <w:szCs w:val="24"/>
        </w:rPr>
        <w:t>подачи ППУ</w:t>
      </w:r>
      <w:r w:rsidR="00551B17" w:rsidRPr="006B6C95">
        <w:rPr>
          <w:sz w:val="24"/>
          <w:szCs w:val="24"/>
        </w:rPr>
        <w:t xml:space="preserve">; </w:t>
      </w:r>
    </w:p>
    <w:p w14:paraId="5EAC5A83" w14:textId="77777777" w:rsidR="00BD67F6" w:rsidRPr="006B6C95" w:rsidRDefault="004D2534" w:rsidP="00BD67F6">
      <w:pPr>
        <w:ind w:right="139" w:firstLine="699"/>
        <w:rPr>
          <w:sz w:val="24"/>
          <w:szCs w:val="24"/>
        </w:rPr>
      </w:pPr>
      <w:r w:rsidRPr="006B6C95">
        <w:rPr>
          <w:sz w:val="24"/>
          <w:szCs w:val="24"/>
        </w:rPr>
        <w:t>- содействует в оформлении документов</w:t>
      </w:r>
      <w:r w:rsidR="00551B17" w:rsidRPr="006B6C95">
        <w:rPr>
          <w:sz w:val="24"/>
          <w:szCs w:val="24"/>
        </w:rPr>
        <w:t xml:space="preserve"> на </w:t>
      </w:r>
      <w:r w:rsidR="00D53F61" w:rsidRPr="006B6C95">
        <w:rPr>
          <w:sz w:val="24"/>
          <w:szCs w:val="24"/>
        </w:rPr>
        <w:t>выплату премии</w:t>
      </w:r>
      <w:r w:rsidR="00BD67F6" w:rsidRPr="006B6C95">
        <w:rPr>
          <w:sz w:val="24"/>
          <w:szCs w:val="24"/>
        </w:rPr>
        <w:t xml:space="preserve"> авторам</w:t>
      </w:r>
      <w:r w:rsidR="00551B17" w:rsidRPr="006B6C95">
        <w:rPr>
          <w:sz w:val="24"/>
          <w:szCs w:val="24"/>
        </w:rPr>
        <w:t xml:space="preserve"> ППУ; </w:t>
      </w:r>
    </w:p>
    <w:p w14:paraId="15193227" w14:textId="77777777" w:rsidR="00DD1257" w:rsidRPr="006B6C95" w:rsidRDefault="00551B17" w:rsidP="00BD67F6">
      <w:pPr>
        <w:ind w:right="139" w:firstLine="699"/>
        <w:rPr>
          <w:sz w:val="24"/>
          <w:szCs w:val="24"/>
        </w:rPr>
      </w:pPr>
      <w:r w:rsidRPr="006B6C95">
        <w:rPr>
          <w:b/>
          <w:sz w:val="24"/>
          <w:szCs w:val="24"/>
        </w:rPr>
        <w:t xml:space="preserve">Порядок подачи предложения по улучшению  </w:t>
      </w:r>
    </w:p>
    <w:p w14:paraId="02A5BE7D" w14:textId="77777777" w:rsidR="00DD1257" w:rsidRPr="006B6C95" w:rsidRDefault="00551B17" w:rsidP="005F569D">
      <w:pPr>
        <w:pStyle w:val="a4"/>
        <w:numPr>
          <w:ilvl w:val="0"/>
          <w:numId w:val="7"/>
        </w:numPr>
        <w:tabs>
          <w:tab w:val="left" w:pos="1134"/>
        </w:tabs>
        <w:ind w:left="0" w:right="139" w:firstLine="709"/>
        <w:rPr>
          <w:sz w:val="24"/>
          <w:szCs w:val="24"/>
        </w:rPr>
      </w:pPr>
      <w:r w:rsidRPr="006B6C95">
        <w:rPr>
          <w:sz w:val="24"/>
          <w:szCs w:val="24"/>
        </w:rPr>
        <w:t>Предложение по улучшению оформляется на бланке заявления на пре</w:t>
      </w:r>
      <w:r w:rsidR="005F569D" w:rsidRPr="006B6C95">
        <w:rPr>
          <w:sz w:val="24"/>
          <w:szCs w:val="24"/>
        </w:rPr>
        <w:t>дложение по улучшению.</w:t>
      </w:r>
    </w:p>
    <w:p w14:paraId="2B897D5B" w14:textId="77777777" w:rsidR="00DD1257" w:rsidRPr="006B6C95" w:rsidRDefault="00551B17" w:rsidP="004D2534">
      <w:pPr>
        <w:ind w:left="0" w:right="139" w:firstLine="709"/>
        <w:rPr>
          <w:sz w:val="24"/>
          <w:szCs w:val="24"/>
        </w:rPr>
      </w:pPr>
      <w:r w:rsidRPr="006B6C95">
        <w:rPr>
          <w:rFonts w:ascii="Arial" w:eastAsia="Arial" w:hAnsi="Arial" w:cs="Arial"/>
          <w:sz w:val="24"/>
          <w:szCs w:val="24"/>
        </w:rPr>
        <w:t xml:space="preserve"> </w:t>
      </w:r>
      <w:r w:rsidR="008D4C71" w:rsidRPr="006B6C95">
        <w:rPr>
          <w:rFonts w:eastAsia="Arial"/>
          <w:sz w:val="24"/>
          <w:szCs w:val="24"/>
        </w:rPr>
        <w:t>2.</w:t>
      </w:r>
      <w:r w:rsidR="008D4C71" w:rsidRPr="006B6C95">
        <w:rPr>
          <w:rFonts w:ascii="Arial" w:eastAsia="Arial" w:hAnsi="Arial" w:cs="Arial"/>
          <w:sz w:val="24"/>
          <w:szCs w:val="24"/>
        </w:rPr>
        <w:t xml:space="preserve"> </w:t>
      </w:r>
      <w:r w:rsidR="004D2534" w:rsidRPr="006B6C95">
        <w:rPr>
          <w:sz w:val="24"/>
          <w:szCs w:val="24"/>
        </w:rPr>
        <w:t>Бланки</w:t>
      </w:r>
      <w:r w:rsidRPr="006B6C95">
        <w:rPr>
          <w:sz w:val="24"/>
          <w:szCs w:val="24"/>
        </w:rPr>
        <w:t xml:space="preserve"> заявления на Предложение по улучшению находятся: </w:t>
      </w:r>
    </w:p>
    <w:p w14:paraId="0A12F582" w14:textId="77777777" w:rsidR="006B6C95" w:rsidRPr="006B6C95" w:rsidRDefault="006B6C95" w:rsidP="006B6C95">
      <w:pPr>
        <w:ind w:left="0" w:right="139" w:firstLine="709"/>
        <w:rPr>
          <w:sz w:val="24"/>
          <w:szCs w:val="24"/>
        </w:rPr>
      </w:pPr>
      <w:r w:rsidRPr="006B6C95">
        <w:rPr>
          <w:sz w:val="24"/>
          <w:szCs w:val="24"/>
        </w:rPr>
        <w:t>- в центральном офисе предприятия (п. Юность, ул. Саянская 16, 4-х этажное здание);</w:t>
      </w:r>
    </w:p>
    <w:p w14:paraId="14612B49" w14:textId="77777777" w:rsidR="006B6C95" w:rsidRPr="006B6C95" w:rsidRDefault="006B6C95" w:rsidP="006B6C95">
      <w:pPr>
        <w:ind w:left="0" w:right="139" w:firstLine="709"/>
        <w:rPr>
          <w:sz w:val="24"/>
          <w:szCs w:val="24"/>
        </w:rPr>
      </w:pPr>
      <w:r w:rsidRPr="006B6C95">
        <w:rPr>
          <w:sz w:val="24"/>
          <w:szCs w:val="24"/>
        </w:rPr>
        <w:t>- в административном 2-х этажном здании базы «Юность», помещение диспетчерской (п. Юность, ул. Саянская 16);</w:t>
      </w:r>
    </w:p>
    <w:p w14:paraId="6EC645B1" w14:textId="77777777" w:rsidR="006B6C95" w:rsidRPr="006B6C95" w:rsidRDefault="006B6C95" w:rsidP="006B6C95">
      <w:pPr>
        <w:ind w:left="0" w:right="139" w:firstLine="709"/>
        <w:rPr>
          <w:sz w:val="24"/>
          <w:szCs w:val="24"/>
        </w:rPr>
      </w:pPr>
      <w:r w:rsidRPr="006B6C95">
        <w:rPr>
          <w:sz w:val="24"/>
          <w:szCs w:val="24"/>
        </w:rPr>
        <w:t>-  в АБК № 3 (Столовая);</w:t>
      </w:r>
    </w:p>
    <w:p w14:paraId="476C7DA7" w14:textId="77777777" w:rsidR="006B6C95" w:rsidRPr="006B6C95" w:rsidRDefault="006B6C95" w:rsidP="006B6C95">
      <w:pPr>
        <w:ind w:left="0" w:right="139" w:firstLine="709"/>
        <w:rPr>
          <w:sz w:val="24"/>
          <w:szCs w:val="24"/>
        </w:rPr>
      </w:pPr>
      <w:r w:rsidRPr="006B6C95">
        <w:rPr>
          <w:sz w:val="24"/>
          <w:szCs w:val="24"/>
        </w:rPr>
        <w:t>-  в здании общежития (п. Юность, ул. Шушенская 18);</w:t>
      </w:r>
    </w:p>
    <w:p w14:paraId="1C6595D6" w14:textId="77777777" w:rsidR="00DD1257" w:rsidRPr="006B6C95" w:rsidRDefault="00BD67F6" w:rsidP="009D7618">
      <w:pPr>
        <w:ind w:right="139" w:firstLine="699"/>
        <w:rPr>
          <w:sz w:val="24"/>
          <w:szCs w:val="24"/>
        </w:rPr>
      </w:pPr>
      <w:r w:rsidRPr="006B6C95">
        <w:rPr>
          <w:sz w:val="24"/>
          <w:szCs w:val="24"/>
        </w:rPr>
        <w:t>3</w:t>
      </w:r>
      <w:r w:rsidR="005F569D" w:rsidRPr="006B6C95">
        <w:rPr>
          <w:sz w:val="24"/>
          <w:szCs w:val="24"/>
        </w:rPr>
        <w:t xml:space="preserve">. </w:t>
      </w:r>
      <w:r w:rsidR="00551B17" w:rsidRPr="006B6C95">
        <w:rPr>
          <w:sz w:val="24"/>
          <w:szCs w:val="24"/>
        </w:rPr>
        <w:t>При необходимости к заявлению п</w:t>
      </w:r>
      <w:r w:rsidR="005F569D" w:rsidRPr="006B6C95">
        <w:rPr>
          <w:sz w:val="24"/>
          <w:szCs w:val="24"/>
        </w:rPr>
        <w:t>рилагаются эскизы</w:t>
      </w:r>
      <w:r w:rsidR="00551B17" w:rsidRPr="006B6C95">
        <w:rPr>
          <w:sz w:val="24"/>
          <w:szCs w:val="24"/>
        </w:rPr>
        <w:t xml:space="preserve">, расчеты, фотоматериалы и прочее. </w:t>
      </w:r>
    </w:p>
    <w:p w14:paraId="0031FA4E" w14:textId="77777777" w:rsidR="00413860" w:rsidRPr="006B6C95" w:rsidRDefault="00BD67F6" w:rsidP="00683340">
      <w:pPr>
        <w:ind w:left="0" w:right="139" w:firstLine="709"/>
        <w:rPr>
          <w:color w:val="0000FF"/>
          <w:sz w:val="24"/>
          <w:szCs w:val="24"/>
          <w:u w:val="single" w:color="0000FF"/>
        </w:rPr>
      </w:pPr>
      <w:r w:rsidRPr="006B6C95">
        <w:rPr>
          <w:rFonts w:eastAsia="Arial"/>
          <w:sz w:val="24"/>
          <w:szCs w:val="24"/>
        </w:rPr>
        <w:t>4</w:t>
      </w:r>
      <w:r w:rsidR="008D4C71" w:rsidRPr="006B6C95">
        <w:rPr>
          <w:rFonts w:ascii="Arial" w:eastAsia="Arial" w:hAnsi="Arial" w:cs="Arial"/>
          <w:sz w:val="24"/>
          <w:szCs w:val="24"/>
        </w:rPr>
        <w:t xml:space="preserve">. </w:t>
      </w:r>
      <w:r w:rsidR="00551B17" w:rsidRPr="006B6C95">
        <w:rPr>
          <w:sz w:val="24"/>
          <w:szCs w:val="24"/>
        </w:rPr>
        <w:t xml:space="preserve">Предложение по улучшению передается в Комиссию по улучшениям через </w:t>
      </w:r>
      <w:r w:rsidR="00551B17" w:rsidRPr="006B6C95">
        <w:rPr>
          <w:b/>
          <w:sz w:val="24"/>
          <w:szCs w:val="24"/>
        </w:rPr>
        <w:t>Ящик для предложений по улучшениям</w:t>
      </w:r>
      <w:r w:rsidR="00551B17" w:rsidRPr="006B6C95">
        <w:rPr>
          <w:sz w:val="24"/>
          <w:szCs w:val="24"/>
        </w:rPr>
        <w:t xml:space="preserve"> либо направляет</w:t>
      </w:r>
      <w:r w:rsidR="00683340" w:rsidRPr="006B6C95">
        <w:rPr>
          <w:sz w:val="24"/>
          <w:szCs w:val="24"/>
        </w:rPr>
        <w:t>ся на официальную почту Предприятия</w:t>
      </w:r>
      <w:r w:rsidR="00551B17" w:rsidRPr="006B6C95">
        <w:rPr>
          <w:sz w:val="24"/>
          <w:szCs w:val="24"/>
        </w:rPr>
        <w:t xml:space="preserve"> </w:t>
      </w:r>
      <w:r w:rsidR="00683340" w:rsidRPr="006B6C95">
        <w:rPr>
          <w:color w:val="0000FF"/>
          <w:sz w:val="24"/>
          <w:szCs w:val="24"/>
          <w:u w:val="single" w:color="0000FF"/>
        </w:rPr>
        <w:t>____________</w:t>
      </w:r>
      <w:r w:rsidR="005F569D" w:rsidRPr="006B6C95">
        <w:rPr>
          <w:color w:val="0000FF"/>
          <w:sz w:val="24"/>
          <w:szCs w:val="24"/>
          <w:u w:val="single" w:color="0000FF"/>
        </w:rPr>
        <w:t>____</w:t>
      </w:r>
    </w:p>
    <w:p w14:paraId="185C215C" w14:textId="77777777" w:rsidR="009D2662" w:rsidRPr="006B6C95" w:rsidRDefault="009D2662" w:rsidP="00683340">
      <w:pPr>
        <w:ind w:left="0" w:right="139" w:firstLine="709"/>
        <w:rPr>
          <w:color w:val="0000FF"/>
          <w:sz w:val="24"/>
          <w:szCs w:val="24"/>
          <w:u w:val="single" w:color="0000FF"/>
        </w:rPr>
      </w:pPr>
    </w:p>
    <w:p w14:paraId="2178818B" w14:textId="77777777" w:rsidR="00413860" w:rsidRPr="006B6C95" w:rsidRDefault="00413860" w:rsidP="00683340">
      <w:pPr>
        <w:ind w:left="0" w:right="139" w:firstLine="709"/>
        <w:rPr>
          <w:color w:val="auto"/>
          <w:sz w:val="24"/>
          <w:szCs w:val="24"/>
        </w:rPr>
      </w:pPr>
    </w:p>
    <w:p w14:paraId="062D5BE9" w14:textId="25E0A0C2" w:rsidR="006B6C95" w:rsidRDefault="006B6C95" w:rsidP="00527A6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14:paraId="3583FA42" w14:textId="23249044" w:rsidR="006B6C95" w:rsidRDefault="006B6C95" w:rsidP="00527A6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14:paraId="4CBF55D2" w14:textId="77777777" w:rsidR="006B6C95" w:rsidRDefault="006B6C95" w:rsidP="00527A6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14:paraId="47ABAF49" w14:textId="20706EAB" w:rsidR="006B6C95" w:rsidRDefault="006B6C95" w:rsidP="00527A6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14:paraId="14526639" w14:textId="382852DA" w:rsidR="006B6C95" w:rsidRDefault="006B6C95" w:rsidP="00527A6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14:paraId="7DFF4D3C" w14:textId="4642E10C" w:rsidR="006B6C95" w:rsidRDefault="006B6C95" w:rsidP="00527A6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14:paraId="0EC052B8" w14:textId="033209A8" w:rsidR="006B6C95" w:rsidRDefault="006B6C95" w:rsidP="00527A6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14:paraId="31A916F9" w14:textId="3EE316FE" w:rsidR="006B6C95" w:rsidRDefault="006B6C95" w:rsidP="00527A6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14:paraId="28F5D229" w14:textId="798C3819" w:rsidR="006B6C95" w:rsidRDefault="006B6C95" w:rsidP="00527A6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p w14:paraId="135102AF" w14:textId="77777777" w:rsidR="006B6C95" w:rsidRPr="006B6C95" w:rsidRDefault="006B6C95" w:rsidP="00527A62">
      <w:pPr>
        <w:spacing w:after="0" w:line="259" w:lineRule="auto"/>
        <w:ind w:left="0" w:right="0" w:firstLine="0"/>
        <w:jc w:val="center"/>
        <w:rPr>
          <w:b/>
          <w:sz w:val="24"/>
          <w:szCs w:val="24"/>
        </w:rPr>
      </w:pPr>
    </w:p>
    <w:sectPr w:rsidR="006B6C95" w:rsidRPr="006B6C95" w:rsidSect="005F569D">
      <w:pgSz w:w="11899" w:h="16841"/>
      <w:pgMar w:top="851" w:right="567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9F996" w14:textId="77777777" w:rsidR="001F249D" w:rsidRDefault="001F249D" w:rsidP="00A57327">
      <w:pPr>
        <w:spacing w:after="0" w:line="240" w:lineRule="auto"/>
      </w:pPr>
      <w:r>
        <w:separator/>
      </w:r>
    </w:p>
  </w:endnote>
  <w:endnote w:type="continuationSeparator" w:id="0">
    <w:p w14:paraId="0BD0BF10" w14:textId="77777777" w:rsidR="001F249D" w:rsidRDefault="001F249D" w:rsidP="00A5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06C9" w14:textId="77777777" w:rsidR="001F249D" w:rsidRDefault="001F249D" w:rsidP="00A57327">
      <w:pPr>
        <w:spacing w:after="0" w:line="240" w:lineRule="auto"/>
      </w:pPr>
      <w:r>
        <w:separator/>
      </w:r>
    </w:p>
  </w:footnote>
  <w:footnote w:type="continuationSeparator" w:id="0">
    <w:p w14:paraId="7E34B192" w14:textId="77777777" w:rsidR="001F249D" w:rsidRDefault="001F249D" w:rsidP="00A57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D7481"/>
    <w:multiLevelType w:val="hybridMultilevel"/>
    <w:tmpl w:val="97B48022"/>
    <w:lvl w:ilvl="0" w:tplc="FB98A3F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CC3A7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1C0730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4906A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5803D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4C6184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684C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78A930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C8D0F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1B2D78"/>
    <w:multiLevelType w:val="hybridMultilevel"/>
    <w:tmpl w:val="FF807704"/>
    <w:lvl w:ilvl="0" w:tplc="36E2DE08">
      <w:start w:val="1"/>
      <w:numFmt w:val="bullet"/>
      <w:lvlText w:val=""/>
      <w:lvlJc w:val="left"/>
      <w:pPr>
        <w:ind w:left="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5A3B1A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8BB58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4DE8C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20D2C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6874C6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8A8EB4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DAE32C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4A28F4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86690F"/>
    <w:multiLevelType w:val="hybridMultilevel"/>
    <w:tmpl w:val="4D145A8E"/>
    <w:lvl w:ilvl="0" w:tplc="4E1C1A40">
      <w:start w:val="1"/>
      <w:numFmt w:val="bullet"/>
      <w:lvlText w:val=""/>
      <w:lvlJc w:val="left"/>
      <w:pPr>
        <w:ind w:left="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AE282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D07C5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CABCA2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442728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E178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E6ADF8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68893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A4E6AE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EF3919"/>
    <w:multiLevelType w:val="hybridMultilevel"/>
    <w:tmpl w:val="7DA46A8A"/>
    <w:lvl w:ilvl="0" w:tplc="98825BA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0526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F2ACC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866D4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E26CC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62735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AABA6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220D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E5ED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172ADC"/>
    <w:multiLevelType w:val="hybridMultilevel"/>
    <w:tmpl w:val="1012F51C"/>
    <w:lvl w:ilvl="0" w:tplc="E21AADAC">
      <w:start w:val="1"/>
      <w:numFmt w:val="decimal"/>
      <w:lvlText w:val="%1."/>
      <w:lvlJc w:val="left"/>
      <w:pPr>
        <w:ind w:left="1144" w:hanging="360"/>
      </w:pPr>
      <w:rPr>
        <w:rFonts w:ascii="Times New Roman" w:eastAsia="Arial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78D8529B"/>
    <w:multiLevelType w:val="hybridMultilevel"/>
    <w:tmpl w:val="8B2C8564"/>
    <w:lvl w:ilvl="0" w:tplc="E3C80B2E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69C40">
      <w:start w:val="1"/>
      <w:numFmt w:val="bullet"/>
      <w:lvlText w:val="o"/>
      <w:lvlJc w:val="left"/>
      <w:pPr>
        <w:ind w:left="1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76F4AA">
      <w:start w:val="1"/>
      <w:numFmt w:val="bullet"/>
      <w:lvlText w:val="▪"/>
      <w:lvlJc w:val="left"/>
      <w:pPr>
        <w:ind w:left="1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DA5552">
      <w:start w:val="1"/>
      <w:numFmt w:val="bullet"/>
      <w:lvlText w:val="•"/>
      <w:lvlJc w:val="left"/>
      <w:pPr>
        <w:ind w:left="2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B40F12">
      <w:start w:val="1"/>
      <w:numFmt w:val="bullet"/>
      <w:lvlText w:val="o"/>
      <w:lvlJc w:val="left"/>
      <w:pPr>
        <w:ind w:left="3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4A83C4">
      <w:start w:val="1"/>
      <w:numFmt w:val="bullet"/>
      <w:lvlText w:val="▪"/>
      <w:lvlJc w:val="left"/>
      <w:pPr>
        <w:ind w:left="4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16845A">
      <w:start w:val="1"/>
      <w:numFmt w:val="bullet"/>
      <w:lvlText w:val="•"/>
      <w:lvlJc w:val="left"/>
      <w:pPr>
        <w:ind w:left="4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7E053A">
      <w:start w:val="1"/>
      <w:numFmt w:val="bullet"/>
      <w:lvlText w:val="o"/>
      <w:lvlJc w:val="left"/>
      <w:pPr>
        <w:ind w:left="5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0E8DEE">
      <w:start w:val="1"/>
      <w:numFmt w:val="bullet"/>
      <w:lvlText w:val="▪"/>
      <w:lvlJc w:val="left"/>
      <w:pPr>
        <w:ind w:left="6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372381"/>
    <w:multiLevelType w:val="hybridMultilevel"/>
    <w:tmpl w:val="8514FA10"/>
    <w:lvl w:ilvl="0" w:tplc="F6720B7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92E52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D8BA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EC982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ACF84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BA4B7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02031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8E2FF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8279A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7"/>
    <w:rsid w:val="000C6AB7"/>
    <w:rsid w:val="000D69C3"/>
    <w:rsid w:val="000E52CE"/>
    <w:rsid w:val="000F6FBE"/>
    <w:rsid w:val="00102E77"/>
    <w:rsid w:val="00127806"/>
    <w:rsid w:val="00146FC6"/>
    <w:rsid w:val="00147BB1"/>
    <w:rsid w:val="00173A61"/>
    <w:rsid w:val="00177F5C"/>
    <w:rsid w:val="00192969"/>
    <w:rsid w:val="001C3EA9"/>
    <w:rsid w:val="001F249D"/>
    <w:rsid w:val="002943D1"/>
    <w:rsid w:val="0035316A"/>
    <w:rsid w:val="00392437"/>
    <w:rsid w:val="004040F5"/>
    <w:rsid w:val="00413860"/>
    <w:rsid w:val="00417A8A"/>
    <w:rsid w:val="00446DC0"/>
    <w:rsid w:val="00454F49"/>
    <w:rsid w:val="00461252"/>
    <w:rsid w:val="00492A51"/>
    <w:rsid w:val="004962A6"/>
    <w:rsid w:val="004D2534"/>
    <w:rsid w:val="005131A2"/>
    <w:rsid w:val="00527A62"/>
    <w:rsid w:val="00551B17"/>
    <w:rsid w:val="005E31D4"/>
    <w:rsid w:val="005F569D"/>
    <w:rsid w:val="00615AE8"/>
    <w:rsid w:val="00683340"/>
    <w:rsid w:val="006A70B5"/>
    <w:rsid w:val="006B6C95"/>
    <w:rsid w:val="00762448"/>
    <w:rsid w:val="007D3950"/>
    <w:rsid w:val="00830DE0"/>
    <w:rsid w:val="00835C2E"/>
    <w:rsid w:val="008D4C71"/>
    <w:rsid w:val="0099757F"/>
    <w:rsid w:val="009B1828"/>
    <w:rsid w:val="009D12F3"/>
    <w:rsid w:val="009D2662"/>
    <w:rsid w:val="009D7618"/>
    <w:rsid w:val="00A57327"/>
    <w:rsid w:val="00AA42E5"/>
    <w:rsid w:val="00BD67F6"/>
    <w:rsid w:val="00C9491A"/>
    <w:rsid w:val="00CC2D59"/>
    <w:rsid w:val="00CD170C"/>
    <w:rsid w:val="00D1235D"/>
    <w:rsid w:val="00D31F88"/>
    <w:rsid w:val="00D53F61"/>
    <w:rsid w:val="00D639C0"/>
    <w:rsid w:val="00D75372"/>
    <w:rsid w:val="00D95B8F"/>
    <w:rsid w:val="00DD1257"/>
    <w:rsid w:val="00E85F6F"/>
    <w:rsid w:val="00EA57B2"/>
    <w:rsid w:val="00F41478"/>
    <w:rsid w:val="00F64842"/>
    <w:rsid w:val="00FD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FF78"/>
  <w15:docId w15:val="{5DD1B09A-F93F-4C34-873D-E7F5B91D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5" w:line="248" w:lineRule="auto"/>
      <w:ind w:left="10" w:right="14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48" w:lineRule="auto"/>
      <w:ind w:left="8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" w:line="248" w:lineRule="auto"/>
      <w:ind w:left="83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4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2D5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77F5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77F5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77F5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77F5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77F5C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7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7F5C"/>
    <w:rPr>
      <w:rFonts w:ascii="Segoe UI" w:eastAsia="Times New Roman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5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7327"/>
    <w:rPr>
      <w:rFonts w:ascii="Times New Roman" w:eastAsia="Times New Roman" w:hAnsi="Times New Roman" w:cs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A5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732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(методические  рекомендации) по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(методические  рекомендации) по</dc:title>
  <dc:subject/>
  <dc:creator>Наталья Позмогова</dc:creator>
  <cp:keywords/>
  <cp:lastModifiedBy>Коновалова Александра</cp:lastModifiedBy>
  <cp:revision>40</cp:revision>
  <cp:lastPrinted>2023-07-12T08:42:00Z</cp:lastPrinted>
  <dcterms:created xsi:type="dcterms:W3CDTF">2021-11-15T12:55:00Z</dcterms:created>
  <dcterms:modified xsi:type="dcterms:W3CDTF">2024-04-05T05:14:00Z</dcterms:modified>
</cp:coreProperties>
</file>